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D94" w:rsidRPr="00AF17CC" w:rsidRDefault="009B1D94" w:rsidP="009B1D94">
      <w:pPr>
        <w:numPr>
          <w:ilvl w:val="0"/>
          <w:numId w:val="41"/>
        </w:numPr>
        <w:tabs>
          <w:tab w:val="clear" w:pos="720"/>
          <w:tab w:val="num" w:pos="360"/>
        </w:tabs>
        <w:ind w:left="360"/>
        <w:jc w:val="both"/>
        <w:rPr>
          <w:rFonts w:ascii="Arial" w:hAnsi="Arial" w:cs="Arial"/>
          <w:sz w:val="22"/>
          <w:szCs w:val="22"/>
        </w:rPr>
      </w:pPr>
      <w:bookmarkStart w:id="0" w:name="_GoBack"/>
      <w:bookmarkEnd w:id="0"/>
      <w:r w:rsidRPr="00AF17CC">
        <w:rPr>
          <w:rFonts w:ascii="Arial" w:hAnsi="Arial" w:cs="Arial"/>
          <w:sz w:val="22"/>
          <w:szCs w:val="22"/>
        </w:rPr>
        <w:t xml:space="preserve">The Health Practitioner Regulation National Law Bill 2009 (the Bill) is to provide the National Law, hosted by </w:t>
      </w:r>
      <w:smartTag w:uri="urn:schemas-microsoft-com:office:smarttags" w:element="State">
        <w:smartTag w:uri="urn:schemas-microsoft-com:office:smarttags" w:element="place">
          <w:r w:rsidRPr="00AF17CC">
            <w:rPr>
              <w:rFonts w:ascii="Arial" w:hAnsi="Arial" w:cs="Arial"/>
              <w:sz w:val="22"/>
              <w:szCs w:val="22"/>
            </w:rPr>
            <w:t>Queensland</w:t>
          </w:r>
        </w:smartTag>
      </w:smartTag>
      <w:r w:rsidRPr="00AF17CC">
        <w:rPr>
          <w:rFonts w:ascii="Arial" w:hAnsi="Arial" w:cs="Arial"/>
          <w:sz w:val="22"/>
          <w:szCs w:val="22"/>
        </w:rPr>
        <w:t>, that sets out the legal framework for the new National Registration and Accreditation Scheme for Health Professions (the National Scheme).</w:t>
      </w:r>
    </w:p>
    <w:p w:rsidR="009B1D94" w:rsidRPr="00AF17CC" w:rsidRDefault="009B1D94" w:rsidP="009B1D94">
      <w:pPr>
        <w:rPr>
          <w:rFonts w:ascii="Arial" w:hAnsi="Arial" w:cs="Arial"/>
          <w:sz w:val="22"/>
          <w:szCs w:val="22"/>
        </w:rPr>
      </w:pPr>
    </w:p>
    <w:p w:rsidR="009B1D94" w:rsidRPr="00AF17CC" w:rsidRDefault="009B1D94" w:rsidP="009B1D94">
      <w:pPr>
        <w:numPr>
          <w:ilvl w:val="0"/>
          <w:numId w:val="41"/>
        </w:numPr>
        <w:tabs>
          <w:tab w:val="clear" w:pos="720"/>
          <w:tab w:val="num" w:pos="360"/>
        </w:tabs>
        <w:ind w:left="360"/>
        <w:jc w:val="both"/>
        <w:rPr>
          <w:rFonts w:ascii="Arial" w:hAnsi="Arial" w:cs="Arial"/>
          <w:sz w:val="22"/>
          <w:szCs w:val="22"/>
        </w:rPr>
      </w:pPr>
      <w:r w:rsidRPr="00AF17CC">
        <w:rPr>
          <w:rFonts w:ascii="Arial" w:hAnsi="Arial" w:cs="Arial"/>
          <w:sz w:val="22"/>
          <w:szCs w:val="22"/>
        </w:rPr>
        <w:t xml:space="preserve">The Bill is the second stage of the National Law for the National Scheme and is consistent with the Council of Australian Governments (COAG) 2008 </w:t>
      </w:r>
      <w:r w:rsidRPr="00AF17CC">
        <w:rPr>
          <w:rFonts w:ascii="Arial" w:hAnsi="Arial" w:cs="Arial"/>
          <w:i/>
          <w:sz w:val="22"/>
          <w:szCs w:val="22"/>
        </w:rPr>
        <w:t>Intergovernmental Agreement for a National Registration and Accreditation Scheme for Health Professions</w:t>
      </w:r>
      <w:r w:rsidRPr="00AF17CC">
        <w:rPr>
          <w:rFonts w:ascii="Arial" w:hAnsi="Arial" w:cs="Arial"/>
          <w:sz w:val="22"/>
          <w:szCs w:val="22"/>
        </w:rPr>
        <w:t xml:space="preserve">. Furthermore, the Bill builds on the first stage of the National Law, the </w:t>
      </w:r>
      <w:r w:rsidRPr="00AF17CC">
        <w:rPr>
          <w:rFonts w:ascii="Arial" w:hAnsi="Arial" w:cs="Arial"/>
          <w:i/>
          <w:sz w:val="22"/>
          <w:szCs w:val="22"/>
        </w:rPr>
        <w:t>Health Practitioner Regulation (Administrative Arrangements) National Law Act 2008</w:t>
      </w:r>
      <w:r w:rsidRPr="00AF17CC">
        <w:rPr>
          <w:rFonts w:ascii="Arial" w:hAnsi="Arial" w:cs="Arial"/>
          <w:sz w:val="22"/>
          <w:szCs w:val="22"/>
        </w:rPr>
        <w:t xml:space="preserve"> (Qld) (Act A), which received assent by the Queensland Governor on </w:t>
      </w:r>
      <w:smartTag w:uri="urn:schemas-microsoft-com:office:smarttags" w:element="date">
        <w:smartTagPr>
          <w:attr w:name="Year" w:val="2008"/>
          <w:attr w:name="Day" w:val="25"/>
          <w:attr w:name="Month" w:val="11"/>
        </w:smartTagPr>
        <w:r w:rsidRPr="00AF17CC">
          <w:rPr>
            <w:rFonts w:ascii="Arial" w:hAnsi="Arial" w:cs="Arial"/>
            <w:sz w:val="22"/>
            <w:szCs w:val="22"/>
          </w:rPr>
          <w:t>25 November 2008</w:t>
        </w:r>
      </w:smartTag>
      <w:r w:rsidRPr="00AF17CC">
        <w:rPr>
          <w:rFonts w:ascii="Arial" w:hAnsi="Arial" w:cs="Arial"/>
          <w:sz w:val="22"/>
          <w:szCs w:val="22"/>
        </w:rPr>
        <w:t>.</w:t>
      </w:r>
    </w:p>
    <w:p w:rsidR="009B1D94" w:rsidRPr="00AF17CC" w:rsidRDefault="009B1D94" w:rsidP="009B1D94">
      <w:pPr>
        <w:rPr>
          <w:rFonts w:ascii="Arial" w:hAnsi="Arial" w:cs="Arial"/>
          <w:sz w:val="22"/>
          <w:szCs w:val="22"/>
        </w:rPr>
      </w:pPr>
    </w:p>
    <w:p w:rsidR="009B1D94" w:rsidRPr="00AF17CC" w:rsidRDefault="009B1D94" w:rsidP="009B1D94">
      <w:pPr>
        <w:numPr>
          <w:ilvl w:val="0"/>
          <w:numId w:val="41"/>
        </w:numPr>
        <w:tabs>
          <w:tab w:val="clear" w:pos="720"/>
          <w:tab w:val="num" w:pos="360"/>
        </w:tabs>
        <w:ind w:left="360"/>
        <w:jc w:val="both"/>
        <w:rPr>
          <w:rFonts w:ascii="Arial" w:hAnsi="Arial" w:cs="Arial"/>
          <w:sz w:val="22"/>
          <w:szCs w:val="22"/>
        </w:rPr>
      </w:pPr>
      <w:r w:rsidRPr="00AF17CC">
        <w:rPr>
          <w:rFonts w:ascii="Arial" w:hAnsi="Arial" w:cs="Arial"/>
          <w:sz w:val="22"/>
          <w:szCs w:val="22"/>
        </w:rPr>
        <w:t>The second stage (this Bill) continues the administrative arrangements established under Act A and will also encompass the more substantial elements of the National Scheme, being arrangements for: registration; accreditation; complaints; conduct; health and performance; and privacy and information-sharing.</w:t>
      </w:r>
    </w:p>
    <w:p w:rsidR="009B1D94" w:rsidRPr="00AF17CC" w:rsidRDefault="009B1D94" w:rsidP="009B1D94">
      <w:pPr>
        <w:rPr>
          <w:rFonts w:ascii="Arial" w:hAnsi="Arial" w:cs="Arial"/>
          <w:b/>
          <w:sz w:val="22"/>
          <w:szCs w:val="22"/>
        </w:rPr>
      </w:pPr>
    </w:p>
    <w:p w:rsidR="009B1D94" w:rsidRPr="00AF17CC" w:rsidRDefault="009B1D94" w:rsidP="009B1D94">
      <w:pPr>
        <w:numPr>
          <w:ilvl w:val="0"/>
          <w:numId w:val="41"/>
        </w:numPr>
        <w:tabs>
          <w:tab w:val="clear" w:pos="720"/>
          <w:tab w:val="num" w:pos="360"/>
        </w:tabs>
        <w:ind w:left="360"/>
        <w:jc w:val="both"/>
        <w:rPr>
          <w:rFonts w:ascii="Arial" w:hAnsi="Arial" w:cs="Arial"/>
          <w:sz w:val="22"/>
          <w:szCs w:val="22"/>
        </w:rPr>
      </w:pPr>
      <w:r w:rsidRPr="00AF17CC">
        <w:rPr>
          <w:rFonts w:ascii="Arial" w:hAnsi="Arial" w:cs="Arial"/>
          <w:sz w:val="22"/>
          <w:szCs w:val="22"/>
        </w:rPr>
        <w:t xml:space="preserve">The National Scheme will commence operation on </w:t>
      </w:r>
      <w:smartTag w:uri="urn:schemas-microsoft-com:office:smarttags" w:element="date">
        <w:smartTagPr>
          <w:attr w:name="Year" w:val="2010"/>
          <w:attr w:name="Day" w:val="1"/>
          <w:attr w:name="Month" w:val="7"/>
        </w:smartTagPr>
        <w:r w:rsidRPr="00AF17CC">
          <w:rPr>
            <w:rFonts w:ascii="Arial" w:hAnsi="Arial" w:cs="Arial"/>
            <w:sz w:val="22"/>
            <w:szCs w:val="22"/>
          </w:rPr>
          <w:t>1 July 2010</w:t>
        </w:r>
      </w:smartTag>
      <w:r w:rsidRPr="00AF17CC">
        <w:rPr>
          <w:rFonts w:ascii="Arial" w:hAnsi="Arial" w:cs="Arial"/>
          <w:sz w:val="22"/>
          <w:szCs w:val="22"/>
        </w:rPr>
        <w:t xml:space="preserve"> and is to initially apply to the following ten health professions: chiropractic, dental (dentists, dental prosthetists, dental therapists, dental hygienists and oral health therapists), medicine, nursing and midwifery, optometry, osteopathy, pharmacy, physiotherapy, podiatry and psychology. From July 2012, Aboriginal and Torres Strait Islander health practice, Chinese medicine, medical radiation practice and occupational therapy will also be included in the National Scheme.</w:t>
      </w:r>
    </w:p>
    <w:p w:rsidR="009B1D94" w:rsidRPr="00AF17CC" w:rsidRDefault="009B1D94" w:rsidP="009B1D94">
      <w:pPr>
        <w:rPr>
          <w:rFonts w:ascii="Arial" w:hAnsi="Arial" w:cs="Arial"/>
          <w:sz w:val="22"/>
          <w:szCs w:val="22"/>
        </w:rPr>
      </w:pPr>
    </w:p>
    <w:p w:rsidR="009B1D94" w:rsidRPr="00AF17CC" w:rsidRDefault="009B1D94" w:rsidP="009B1D94">
      <w:pPr>
        <w:numPr>
          <w:ilvl w:val="0"/>
          <w:numId w:val="41"/>
        </w:numPr>
        <w:tabs>
          <w:tab w:val="clear" w:pos="720"/>
          <w:tab w:val="num" w:pos="360"/>
        </w:tabs>
        <w:ind w:left="360"/>
        <w:jc w:val="both"/>
        <w:rPr>
          <w:rFonts w:ascii="Arial" w:hAnsi="Arial" w:cs="Arial"/>
          <w:sz w:val="22"/>
          <w:szCs w:val="22"/>
        </w:rPr>
      </w:pPr>
      <w:r w:rsidRPr="00AF17CC">
        <w:rPr>
          <w:rFonts w:ascii="Arial" w:hAnsi="Arial" w:cs="Arial"/>
          <w:sz w:val="22"/>
          <w:szCs w:val="22"/>
        </w:rPr>
        <w:t xml:space="preserve">Once fully implemented, the National Scheme will allow for: improved safeguards for the public </w:t>
      </w:r>
      <w:r w:rsidRPr="00AF17CC">
        <w:rPr>
          <w:rFonts w:ascii="Arial" w:hAnsi="Arial" w:cs="Arial"/>
          <w:sz w:val="22"/>
          <w:szCs w:val="22"/>
          <w:lang w:val="en"/>
        </w:rPr>
        <w:t xml:space="preserve">via the development and implementation of consistent high-quality registration standards; </w:t>
      </w:r>
      <w:r w:rsidRPr="00AF17CC">
        <w:rPr>
          <w:rFonts w:ascii="Arial" w:hAnsi="Arial" w:cs="Arial"/>
          <w:sz w:val="22"/>
          <w:szCs w:val="22"/>
        </w:rPr>
        <w:t>a more flexible, responsive and sustainable health workforce; the ability for registered health practitioners to work across jurisdictions more readily; and the reduction of administrative ‘red tape’.</w:t>
      </w:r>
    </w:p>
    <w:p w:rsidR="009B1D94" w:rsidRPr="00AF17CC" w:rsidRDefault="009B1D94" w:rsidP="009B1D94">
      <w:pPr>
        <w:rPr>
          <w:rFonts w:ascii="Arial" w:hAnsi="Arial" w:cs="Arial"/>
          <w:sz w:val="22"/>
          <w:szCs w:val="22"/>
          <w:u w:val="single"/>
        </w:rPr>
      </w:pPr>
    </w:p>
    <w:p w:rsidR="009B1D94" w:rsidRPr="00AF17CC" w:rsidRDefault="009B1D94" w:rsidP="009B1D94">
      <w:pPr>
        <w:numPr>
          <w:ilvl w:val="0"/>
          <w:numId w:val="41"/>
        </w:numPr>
        <w:tabs>
          <w:tab w:val="clear" w:pos="720"/>
          <w:tab w:val="num" w:pos="360"/>
        </w:tabs>
        <w:ind w:left="360"/>
        <w:jc w:val="both"/>
        <w:rPr>
          <w:rFonts w:ascii="Arial" w:hAnsi="Arial" w:cs="Arial"/>
          <w:sz w:val="22"/>
          <w:szCs w:val="22"/>
        </w:rPr>
      </w:pPr>
      <w:r w:rsidRPr="00AF17CC">
        <w:rPr>
          <w:rFonts w:ascii="Arial" w:hAnsi="Arial" w:cs="Arial"/>
          <w:sz w:val="22"/>
          <w:szCs w:val="22"/>
          <w:u w:val="single"/>
        </w:rPr>
        <w:t>Cabinet approved</w:t>
      </w:r>
      <w:r w:rsidRPr="00AF17CC">
        <w:rPr>
          <w:rFonts w:ascii="Arial" w:hAnsi="Arial" w:cs="Arial"/>
          <w:sz w:val="22"/>
          <w:szCs w:val="22"/>
        </w:rPr>
        <w:t xml:space="preserve"> that Health Practitioner Regulation National Law Bill 2009 be introduced into the Legislative Assembly.</w:t>
      </w:r>
    </w:p>
    <w:p w:rsidR="009B1D94" w:rsidRPr="00AF17CC" w:rsidRDefault="009B1D94" w:rsidP="000022D8">
      <w:pPr>
        <w:spacing w:before="120"/>
        <w:rPr>
          <w:rFonts w:ascii="Arial" w:hAnsi="Arial" w:cs="Arial"/>
          <w:i/>
          <w:sz w:val="22"/>
          <w:szCs w:val="22"/>
          <w:u w:val="single"/>
        </w:rPr>
      </w:pPr>
    </w:p>
    <w:p w:rsidR="009B1D94" w:rsidRPr="00AF17CC" w:rsidRDefault="009B1D94" w:rsidP="009B1D94">
      <w:pPr>
        <w:numPr>
          <w:ilvl w:val="0"/>
          <w:numId w:val="41"/>
        </w:numPr>
        <w:tabs>
          <w:tab w:val="clear" w:pos="720"/>
          <w:tab w:val="num" w:pos="360"/>
        </w:tabs>
        <w:ind w:left="360"/>
        <w:jc w:val="both"/>
        <w:rPr>
          <w:rFonts w:ascii="Arial" w:hAnsi="Arial" w:cs="Arial"/>
          <w:sz w:val="22"/>
          <w:szCs w:val="22"/>
        </w:rPr>
      </w:pPr>
      <w:r w:rsidRPr="00AF17CC">
        <w:rPr>
          <w:rFonts w:ascii="Arial" w:hAnsi="Arial" w:cs="Arial"/>
          <w:i/>
          <w:sz w:val="22"/>
          <w:szCs w:val="22"/>
          <w:u w:val="single"/>
        </w:rPr>
        <w:t>Attachments</w:t>
      </w:r>
    </w:p>
    <w:p w:rsidR="009B1D94" w:rsidRPr="00AF17CC" w:rsidRDefault="00740F3C" w:rsidP="009B1D94">
      <w:pPr>
        <w:numPr>
          <w:ilvl w:val="0"/>
          <w:numId w:val="42"/>
        </w:numPr>
        <w:spacing w:before="120"/>
        <w:jc w:val="both"/>
        <w:rPr>
          <w:rFonts w:ascii="Arial" w:hAnsi="Arial" w:cs="Arial"/>
          <w:color w:val="000000"/>
          <w:sz w:val="22"/>
          <w:szCs w:val="22"/>
        </w:rPr>
      </w:pPr>
      <w:hyperlink r:id="rId7" w:history="1">
        <w:r w:rsidR="009B1D94" w:rsidRPr="0023154E">
          <w:rPr>
            <w:rStyle w:val="Hyperlink"/>
            <w:rFonts w:ascii="Arial" w:hAnsi="Arial" w:cs="Arial"/>
            <w:sz w:val="22"/>
            <w:szCs w:val="22"/>
          </w:rPr>
          <w:t>Health Practitioner Regulation National Law Bill 2009</w:t>
        </w:r>
      </w:hyperlink>
    </w:p>
    <w:p w:rsidR="009B1D94" w:rsidRPr="00AF17CC" w:rsidRDefault="00740F3C" w:rsidP="009B1D94">
      <w:pPr>
        <w:numPr>
          <w:ilvl w:val="0"/>
          <w:numId w:val="42"/>
        </w:numPr>
        <w:spacing w:before="120"/>
        <w:jc w:val="both"/>
        <w:rPr>
          <w:rFonts w:ascii="Arial" w:hAnsi="Arial" w:cs="Arial"/>
          <w:color w:val="000000"/>
          <w:sz w:val="22"/>
          <w:szCs w:val="22"/>
        </w:rPr>
      </w:pPr>
      <w:hyperlink r:id="rId8" w:history="1">
        <w:r w:rsidR="009B1D94" w:rsidRPr="0023154E">
          <w:rPr>
            <w:rStyle w:val="Hyperlink"/>
            <w:rFonts w:ascii="Arial" w:hAnsi="Arial" w:cs="Arial"/>
            <w:sz w:val="22"/>
            <w:szCs w:val="22"/>
          </w:rPr>
          <w:t>Explanatory Notes</w:t>
        </w:r>
      </w:hyperlink>
    </w:p>
    <w:p w:rsidR="00EE6AC8" w:rsidRPr="00AF17CC" w:rsidRDefault="00EE6AC8" w:rsidP="000443C8">
      <w:pPr>
        <w:jc w:val="both"/>
        <w:rPr>
          <w:rFonts w:ascii="Arial" w:hAnsi="Arial" w:cs="Arial"/>
          <w:sz w:val="22"/>
          <w:szCs w:val="22"/>
        </w:rPr>
      </w:pPr>
    </w:p>
    <w:sectPr w:rsidR="00EE6AC8" w:rsidRPr="00AF17CC" w:rsidSect="00FF3C19">
      <w:headerReference w:type="default" r:id="rId9"/>
      <w:footerReference w:type="default" r:id="rId10"/>
      <w:headerReference w:type="first" r:id="rId11"/>
      <w:pgSz w:w="11906" w:h="16838" w:code="9"/>
      <w:pgMar w:top="1985" w:right="1418" w:bottom="1191" w:left="1418" w:header="851"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AEB" w:rsidRDefault="005E6AEB">
      <w:r>
        <w:separator/>
      </w:r>
    </w:p>
  </w:endnote>
  <w:endnote w:type="continuationSeparator" w:id="0">
    <w:p w:rsidR="005E6AEB" w:rsidRDefault="005E6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D77" w:rsidRPr="00CD7409" w:rsidRDefault="00CD7409" w:rsidP="00CD7409">
    <w:pPr>
      <w:pStyle w:val="Footer"/>
      <w:tabs>
        <w:tab w:val="clear" w:pos="4153"/>
        <w:tab w:val="clear" w:pos="8306"/>
        <w:tab w:val="right" w:pos="9000"/>
      </w:tabs>
      <w:ind w:right="-4"/>
      <w:rPr>
        <w:sz w:val="20"/>
      </w:rPr>
    </w:pPr>
    <w:r w:rsidRPr="001453D8">
      <w:rPr>
        <w:i/>
        <w:sz w:val="20"/>
      </w:rPr>
      <w:t xml:space="preserve">Attachment </w:t>
    </w:r>
    <w:r>
      <w:rPr>
        <w:i/>
        <w:sz w:val="20"/>
      </w:rPr>
      <w:t>X</w:t>
    </w:r>
    <w:r w:rsidRPr="001453D8">
      <w:rPr>
        <w:i/>
        <w:sz w:val="20"/>
      </w:rPr>
      <w:t xml:space="preserve">: </w:t>
    </w:r>
    <w:r>
      <w:rPr>
        <w:i/>
        <w:sz w:val="20"/>
      </w:rPr>
      <w:t>Title</w:t>
    </w:r>
    <w:r>
      <w:rPr>
        <w:sz w:val="20"/>
      </w:rPr>
      <w:tab/>
    </w:r>
    <w:r w:rsidRPr="008C5C86">
      <w:rPr>
        <w:sz w:val="20"/>
      </w:rPr>
      <w:t xml:space="preserve">Page </w:t>
    </w:r>
    <w:r w:rsidRPr="008C5C86">
      <w:rPr>
        <w:sz w:val="20"/>
      </w:rPr>
      <w:fldChar w:fldCharType="begin"/>
    </w:r>
    <w:r w:rsidRPr="008C5C86">
      <w:rPr>
        <w:sz w:val="20"/>
      </w:rPr>
      <w:instrText xml:space="preserve"> PAGE </w:instrText>
    </w:r>
    <w:r w:rsidRPr="008C5C86">
      <w:rPr>
        <w:sz w:val="20"/>
      </w:rPr>
      <w:fldChar w:fldCharType="separate"/>
    </w:r>
    <w:r w:rsidR="009B1D94">
      <w:rPr>
        <w:noProof/>
        <w:sz w:val="20"/>
      </w:rPr>
      <w:t>2</w:t>
    </w:r>
    <w:r w:rsidRPr="008C5C86">
      <w:rPr>
        <w:sz w:val="20"/>
      </w:rPr>
      <w:fldChar w:fldCharType="end"/>
    </w:r>
    <w:r w:rsidRPr="008C5C86">
      <w:rPr>
        <w:sz w:val="20"/>
      </w:rPr>
      <w:t xml:space="preserve"> of </w:t>
    </w:r>
    <w:r w:rsidRPr="008C5C86">
      <w:rPr>
        <w:sz w:val="20"/>
      </w:rPr>
      <w:fldChar w:fldCharType="begin"/>
    </w:r>
    <w:r w:rsidRPr="008C5C86">
      <w:rPr>
        <w:sz w:val="20"/>
      </w:rPr>
      <w:instrText xml:space="preserve"> NUMPAGES </w:instrText>
    </w:r>
    <w:r w:rsidRPr="008C5C86">
      <w:rPr>
        <w:sz w:val="20"/>
      </w:rPr>
      <w:fldChar w:fldCharType="separate"/>
    </w:r>
    <w:r w:rsidR="00EB607F">
      <w:rPr>
        <w:noProof/>
        <w:sz w:val="20"/>
      </w:rPr>
      <w:t>1</w:t>
    </w:r>
    <w:r w:rsidRPr="008C5C86">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AEB" w:rsidRDefault="005E6AEB">
      <w:r>
        <w:separator/>
      </w:r>
    </w:p>
  </w:footnote>
  <w:footnote w:type="continuationSeparator" w:id="0">
    <w:p w:rsidR="005E6AEB" w:rsidRDefault="005E6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D77" w:rsidRDefault="00914D77" w:rsidP="00914D77">
    <w:pPr>
      <w:pStyle w:val="Header"/>
      <w:rPr>
        <w:rStyle w:val="PageNumber"/>
      </w:rPr>
    </w:pPr>
  </w:p>
  <w:p w:rsidR="00914D77" w:rsidRDefault="00914D77" w:rsidP="00914D77">
    <w:pPr>
      <w:pStyle w:val="Header"/>
      <w:rPr>
        <w:rStyle w:val="PageNumber"/>
      </w:rPr>
    </w:pPr>
  </w:p>
  <w:p w:rsidR="00914D77" w:rsidRDefault="00914D77" w:rsidP="00914D77">
    <w:pPr>
      <w:pStyle w:val="Header"/>
      <w:rPr>
        <w:rStyle w:val="PageNumber"/>
      </w:rPr>
    </w:pPr>
  </w:p>
  <w:p w:rsidR="00914D77" w:rsidRDefault="00914D77" w:rsidP="00914D77">
    <w:pPr>
      <w:pStyle w:val="Header"/>
    </w:pPr>
  </w:p>
  <w:p w:rsidR="00914D77" w:rsidRDefault="00914D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C19" w:rsidRPr="000400F9" w:rsidRDefault="0060245B" w:rsidP="00FF3C19">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FF3C19" w:rsidRPr="000400F9">
      <w:rPr>
        <w:rFonts w:ascii="Arial" w:hAnsi="Arial" w:cs="Arial"/>
        <w:b/>
        <w:sz w:val="22"/>
        <w:szCs w:val="22"/>
        <w:u w:val="single"/>
      </w:rPr>
      <w:t xml:space="preserve">Cabinet – </w:t>
    </w:r>
    <w:r w:rsidR="00FF3C19">
      <w:rPr>
        <w:rFonts w:ascii="Arial" w:hAnsi="Arial" w:cs="Arial"/>
        <w:b/>
        <w:sz w:val="22"/>
        <w:szCs w:val="22"/>
        <w:u w:val="single"/>
      </w:rPr>
      <w:t xml:space="preserve"> October 2009</w:t>
    </w:r>
  </w:p>
  <w:p w:rsidR="00FF3C19" w:rsidRDefault="00FF3C19" w:rsidP="00FF3C19">
    <w:pPr>
      <w:pStyle w:val="Header"/>
      <w:spacing w:before="120"/>
      <w:rPr>
        <w:rFonts w:ascii="Arial" w:hAnsi="Arial" w:cs="Arial"/>
        <w:b/>
        <w:sz w:val="22"/>
        <w:szCs w:val="22"/>
        <w:u w:val="single"/>
      </w:rPr>
    </w:pPr>
    <w:r>
      <w:rPr>
        <w:rFonts w:ascii="Arial" w:hAnsi="Arial" w:cs="Arial"/>
        <w:b/>
        <w:sz w:val="22"/>
        <w:szCs w:val="22"/>
        <w:u w:val="single"/>
      </w:rPr>
      <w:t>Health Practitioner Regulation National Law Bill 2009</w:t>
    </w:r>
  </w:p>
  <w:p w:rsidR="00FF3C19" w:rsidRDefault="00FF3C19" w:rsidP="00FF3C19">
    <w:pPr>
      <w:pStyle w:val="Header"/>
      <w:spacing w:before="120"/>
      <w:rPr>
        <w:rFonts w:ascii="Arial" w:hAnsi="Arial" w:cs="Arial"/>
        <w:b/>
        <w:sz w:val="22"/>
        <w:szCs w:val="22"/>
        <w:u w:val="single"/>
      </w:rPr>
    </w:pPr>
    <w:r>
      <w:rPr>
        <w:rFonts w:ascii="Arial" w:hAnsi="Arial" w:cs="Arial"/>
        <w:b/>
        <w:sz w:val="22"/>
        <w:szCs w:val="22"/>
        <w:u w:val="single"/>
      </w:rPr>
      <w:t>Deputy Premier and Minister for Health</w:t>
    </w:r>
  </w:p>
  <w:p w:rsidR="00FF3C19" w:rsidRPr="00F10DF9" w:rsidRDefault="00FF3C19" w:rsidP="00FF3C19">
    <w:pPr>
      <w:pStyle w:val="Header"/>
      <w:pBdr>
        <w:bottom w:val="single" w:sz="8" w:space="1" w:color="auto"/>
      </w:pBdr>
      <w:spacing w:line="180" w:lineRule="exact"/>
      <w:rPr>
        <w:rFonts w:ascii="Arial" w:hAnsi="Arial" w:cs="Arial"/>
        <w:sz w:val="22"/>
        <w:szCs w:val="22"/>
      </w:rPr>
    </w:pPr>
  </w:p>
  <w:p w:rsidR="00FF3C19" w:rsidRDefault="00FF3C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A1B"/>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0034732A"/>
    <w:multiLevelType w:val="hybridMultilevel"/>
    <w:tmpl w:val="C6AEA59A"/>
    <w:lvl w:ilvl="0" w:tplc="F3DAB98E">
      <w:start w:val="1"/>
      <w:numFmt w:val="bullet"/>
      <w:lvlText w:val=""/>
      <w:lvlJc w:val="left"/>
      <w:pPr>
        <w:tabs>
          <w:tab w:val="num" w:pos="720"/>
        </w:tabs>
        <w:ind w:left="720" w:hanging="360"/>
      </w:pPr>
      <w:rPr>
        <w:rFonts w:ascii="Symbol" w:hAnsi="Symbol" w:hint="default"/>
        <w:sz w:val="20"/>
        <w:szCs w:val="20"/>
      </w:rPr>
    </w:lvl>
    <w:lvl w:ilvl="1" w:tplc="19CCF124">
      <w:start w:val="1"/>
      <w:numFmt w:val="bullet"/>
      <w:lvlText w:val="-"/>
      <w:lvlJc w:val="left"/>
      <w:pPr>
        <w:tabs>
          <w:tab w:val="num" w:pos="1517"/>
        </w:tabs>
        <w:ind w:left="1517" w:hanging="360"/>
      </w:pPr>
      <w:rPr>
        <w:rFonts w:ascii="Courier New" w:hAnsi="Courier New" w:hint="default"/>
        <w:sz w:val="28"/>
        <w:szCs w:val="28"/>
      </w:rPr>
    </w:lvl>
    <w:lvl w:ilvl="2" w:tplc="0C090005" w:tentative="1">
      <w:start w:val="1"/>
      <w:numFmt w:val="bullet"/>
      <w:lvlText w:val=""/>
      <w:lvlJc w:val="left"/>
      <w:pPr>
        <w:tabs>
          <w:tab w:val="num" w:pos="2237"/>
        </w:tabs>
        <w:ind w:left="2237" w:hanging="360"/>
      </w:pPr>
      <w:rPr>
        <w:rFonts w:ascii="Wingdings" w:hAnsi="Wingdings" w:hint="default"/>
      </w:rPr>
    </w:lvl>
    <w:lvl w:ilvl="3" w:tplc="0C090001" w:tentative="1">
      <w:start w:val="1"/>
      <w:numFmt w:val="bullet"/>
      <w:lvlText w:val=""/>
      <w:lvlJc w:val="left"/>
      <w:pPr>
        <w:tabs>
          <w:tab w:val="num" w:pos="2957"/>
        </w:tabs>
        <w:ind w:left="2957" w:hanging="360"/>
      </w:pPr>
      <w:rPr>
        <w:rFonts w:ascii="Symbol" w:hAnsi="Symbol" w:hint="default"/>
      </w:rPr>
    </w:lvl>
    <w:lvl w:ilvl="4" w:tplc="0C090003" w:tentative="1">
      <w:start w:val="1"/>
      <w:numFmt w:val="bullet"/>
      <w:lvlText w:val="o"/>
      <w:lvlJc w:val="left"/>
      <w:pPr>
        <w:tabs>
          <w:tab w:val="num" w:pos="3677"/>
        </w:tabs>
        <w:ind w:left="3677" w:hanging="360"/>
      </w:pPr>
      <w:rPr>
        <w:rFonts w:ascii="Courier New" w:hAnsi="Courier New" w:cs="Courier New" w:hint="default"/>
      </w:rPr>
    </w:lvl>
    <w:lvl w:ilvl="5" w:tplc="0C090005" w:tentative="1">
      <w:start w:val="1"/>
      <w:numFmt w:val="bullet"/>
      <w:lvlText w:val=""/>
      <w:lvlJc w:val="left"/>
      <w:pPr>
        <w:tabs>
          <w:tab w:val="num" w:pos="4397"/>
        </w:tabs>
        <w:ind w:left="4397" w:hanging="360"/>
      </w:pPr>
      <w:rPr>
        <w:rFonts w:ascii="Wingdings" w:hAnsi="Wingdings" w:hint="default"/>
      </w:rPr>
    </w:lvl>
    <w:lvl w:ilvl="6" w:tplc="0C090001" w:tentative="1">
      <w:start w:val="1"/>
      <w:numFmt w:val="bullet"/>
      <w:lvlText w:val=""/>
      <w:lvlJc w:val="left"/>
      <w:pPr>
        <w:tabs>
          <w:tab w:val="num" w:pos="5117"/>
        </w:tabs>
        <w:ind w:left="5117" w:hanging="360"/>
      </w:pPr>
      <w:rPr>
        <w:rFonts w:ascii="Symbol" w:hAnsi="Symbol" w:hint="default"/>
      </w:rPr>
    </w:lvl>
    <w:lvl w:ilvl="7" w:tplc="0C090003" w:tentative="1">
      <w:start w:val="1"/>
      <w:numFmt w:val="bullet"/>
      <w:lvlText w:val="o"/>
      <w:lvlJc w:val="left"/>
      <w:pPr>
        <w:tabs>
          <w:tab w:val="num" w:pos="5837"/>
        </w:tabs>
        <w:ind w:left="5837" w:hanging="360"/>
      </w:pPr>
      <w:rPr>
        <w:rFonts w:ascii="Courier New" w:hAnsi="Courier New" w:cs="Courier New" w:hint="default"/>
      </w:rPr>
    </w:lvl>
    <w:lvl w:ilvl="8" w:tplc="0C090005" w:tentative="1">
      <w:start w:val="1"/>
      <w:numFmt w:val="bullet"/>
      <w:lvlText w:val=""/>
      <w:lvlJc w:val="left"/>
      <w:pPr>
        <w:tabs>
          <w:tab w:val="num" w:pos="6557"/>
        </w:tabs>
        <w:ind w:left="6557" w:hanging="360"/>
      </w:pPr>
      <w:rPr>
        <w:rFonts w:ascii="Wingdings" w:hAnsi="Wingdings" w:hint="default"/>
      </w:rPr>
    </w:lvl>
  </w:abstractNum>
  <w:abstractNum w:abstractNumId="2" w15:restartNumberingAfterBreak="0">
    <w:nsid w:val="01750AB1"/>
    <w:multiLevelType w:val="singleLevel"/>
    <w:tmpl w:val="8E14173E"/>
    <w:lvl w:ilvl="0">
      <w:start w:val="1"/>
      <w:numFmt w:val="lowerLetter"/>
      <w:lvlText w:val="(%1)"/>
      <w:lvlJc w:val="left"/>
      <w:pPr>
        <w:tabs>
          <w:tab w:val="num" w:pos="720"/>
        </w:tabs>
        <w:ind w:left="720" w:hanging="360"/>
      </w:pPr>
      <w:rPr>
        <w:rFonts w:hint="default"/>
      </w:rPr>
    </w:lvl>
  </w:abstractNum>
  <w:abstractNum w:abstractNumId="3" w15:restartNumberingAfterBreak="0">
    <w:nsid w:val="082F2FBD"/>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0A0E7DF6"/>
    <w:multiLevelType w:val="singleLevel"/>
    <w:tmpl w:val="8E14173E"/>
    <w:lvl w:ilvl="0">
      <w:start w:val="1"/>
      <w:numFmt w:val="lowerLetter"/>
      <w:lvlText w:val="(%1)"/>
      <w:lvlJc w:val="left"/>
      <w:pPr>
        <w:tabs>
          <w:tab w:val="num" w:pos="720"/>
        </w:tabs>
        <w:ind w:left="720" w:hanging="360"/>
      </w:pPr>
      <w:rPr>
        <w:rFonts w:hint="default"/>
      </w:rPr>
    </w:lvl>
  </w:abstractNum>
  <w:abstractNum w:abstractNumId="5" w15:restartNumberingAfterBreak="0">
    <w:nsid w:val="0A1A2A35"/>
    <w:multiLevelType w:val="multilevel"/>
    <w:tmpl w:val="4370AB8E"/>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15:restartNumberingAfterBreak="0">
    <w:nsid w:val="0CBA7670"/>
    <w:multiLevelType w:val="singleLevel"/>
    <w:tmpl w:val="0C09000F"/>
    <w:lvl w:ilvl="0">
      <w:start w:val="1"/>
      <w:numFmt w:val="decimal"/>
      <w:lvlText w:val="%1."/>
      <w:lvlJc w:val="left"/>
      <w:pPr>
        <w:tabs>
          <w:tab w:val="num" w:pos="360"/>
        </w:tabs>
        <w:ind w:left="360" w:hanging="360"/>
      </w:pPr>
      <w:rPr>
        <w:rFonts w:hint="default"/>
      </w:rPr>
    </w:lvl>
  </w:abstractNum>
  <w:abstractNum w:abstractNumId="7" w15:restartNumberingAfterBreak="0">
    <w:nsid w:val="0CC62992"/>
    <w:multiLevelType w:val="singleLevel"/>
    <w:tmpl w:val="8E14173E"/>
    <w:lvl w:ilvl="0">
      <w:start w:val="1"/>
      <w:numFmt w:val="lowerLetter"/>
      <w:lvlText w:val="(%1)"/>
      <w:lvlJc w:val="left"/>
      <w:pPr>
        <w:tabs>
          <w:tab w:val="num" w:pos="720"/>
        </w:tabs>
        <w:ind w:left="720" w:hanging="360"/>
      </w:pPr>
      <w:rPr>
        <w:rFonts w:hint="default"/>
      </w:rPr>
    </w:lvl>
  </w:abstractNum>
  <w:abstractNum w:abstractNumId="8" w15:restartNumberingAfterBreak="0">
    <w:nsid w:val="0E493430"/>
    <w:multiLevelType w:val="hybridMultilevel"/>
    <w:tmpl w:val="AC0CF7B2"/>
    <w:lvl w:ilvl="0" w:tplc="F3DAB98E">
      <w:start w:val="1"/>
      <w:numFmt w:val="bullet"/>
      <w:lvlText w:val=""/>
      <w:lvlJc w:val="left"/>
      <w:pPr>
        <w:tabs>
          <w:tab w:val="num" w:pos="360"/>
        </w:tabs>
        <w:ind w:left="360" w:hanging="360"/>
      </w:pPr>
      <w:rPr>
        <w:rFonts w:ascii="Symbol" w:hAnsi="Symbol" w:hint="default"/>
        <w:sz w:val="20"/>
        <w:szCs w:val="20"/>
      </w:rPr>
    </w:lvl>
    <w:lvl w:ilvl="1" w:tplc="0C090003">
      <w:start w:val="1"/>
      <w:numFmt w:val="bullet"/>
      <w:lvlText w:val="o"/>
      <w:lvlJc w:val="left"/>
      <w:pPr>
        <w:tabs>
          <w:tab w:val="num" w:pos="1157"/>
        </w:tabs>
        <w:ind w:left="1157" w:hanging="360"/>
      </w:pPr>
      <w:rPr>
        <w:rFonts w:ascii="Courier New" w:hAnsi="Courier New" w:cs="Courier New" w:hint="default"/>
      </w:rPr>
    </w:lvl>
    <w:lvl w:ilvl="2" w:tplc="0C090005" w:tentative="1">
      <w:start w:val="1"/>
      <w:numFmt w:val="bullet"/>
      <w:lvlText w:val=""/>
      <w:lvlJc w:val="left"/>
      <w:pPr>
        <w:tabs>
          <w:tab w:val="num" w:pos="1877"/>
        </w:tabs>
        <w:ind w:left="1877" w:hanging="360"/>
      </w:pPr>
      <w:rPr>
        <w:rFonts w:ascii="Wingdings" w:hAnsi="Wingdings" w:hint="default"/>
      </w:rPr>
    </w:lvl>
    <w:lvl w:ilvl="3" w:tplc="0C090001" w:tentative="1">
      <w:start w:val="1"/>
      <w:numFmt w:val="bullet"/>
      <w:lvlText w:val=""/>
      <w:lvlJc w:val="left"/>
      <w:pPr>
        <w:tabs>
          <w:tab w:val="num" w:pos="2597"/>
        </w:tabs>
        <w:ind w:left="2597" w:hanging="360"/>
      </w:pPr>
      <w:rPr>
        <w:rFonts w:ascii="Symbol" w:hAnsi="Symbol" w:hint="default"/>
      </w:rPr>
    </w:lvl>
    <w:lvl w:ilvl="4" w:tplc="0C090003" w:tentative="1">
      <w:start w:val="1"/>
      <w:numFmt w:val="bullet"/>
      <w:lvlText w:val="o"/>
      <w:lvlJc w:val="left"/>
      <w:pPr>
        <w:tabs>
          <w:tab w:val="num" w:pos="3317"/>
        </w:tabs>
        <w:ind w:left="3317" w:hanging="360"/>
      </w:pPr>
      <w:rPr>
        <w:rFonts w:ascii="Courier New" w:hAnsi="Courier New" w:cs="Courier New" w:hint="default"/>
      </w:rPr>
    </w:lvl>
    <w:lvl w:ilvl="5" w:tplc="0C090005" w:tentative="1">
      <w:start w:val="1"/>
      <w:numFmt w:val="bullet"/>
      <w:lvlText w:val=""/>
      <w:lvlJc w:val="left"/>
      <w:pPr>
        <w:tabs>
          <w:tab w:val="num" w:pos="4037"/>
        </w:tabs>
        <w:ind w:left="4037" w:hanging="360"/>
      </w:pPr>
      <w:rPr>
        <w:rFonts w:ascii="Wingdings" w:hAnsi="Wingdings" w:hint="default"/>
      </w:rPr>
    </w:lvl>
    <w:lvl w:ilvl="6" w:tplc="0C090001" w:tentative="1">
      <w:start w:val="1"/>
      <w:numFmt w:val="bullet"/>
      <w:lvlText w:val=""/>
      <w:lvlJc w:val="left"/>
      <w:pPr>
        <w:tabs>
          <w:tab w:val="num" w:pos="4757"/>
        </w:tabs>
        <w:ind w:left="4757" w:hanging="360"/>
      </w:pPr>
      <w:rPr>
        <w:rFonts w:ascii="Symbol" w:hAnsi="Symbol" w:hint="default"/>
      </w:rPr>
    </w:lvl>
    <w:lvl w:ilvl="7" w:tplc="0C090003" w:tentative="1">
      <w:start w:val="1"/>
      <w:numFmt w:val="bullet"/>
      <w:lvlText w:val="o"/>
      <w:lvlJc w:val="left"/>
      <w:pPr>
        <w:tabs>
          <w:tab w:val="num" w:pos="5477"/>
        </w:tabs>
        <w:ind w:left="5477" w:hanging="360"/>
      </w:pPr>
      <w:rPr>
        <w:rFonts w:ascii="Courier New" w:hAnsi="Courier New" w:cs="Courier New" w:hint="default"/>
      </w:rPr>
    </w:lvl>
    <w:lvl w:ilvl="8" w:tplc="0C090005" w:tentative="1">
      <w:start w:val="1"/>
      <w:numFmt w:val="bullet"/>
      <w:lvlText w:val=""/>
      <w:lvlJc w:val="left"/>
      <w:pPr>
        <w:tabs>
          <w:tab w:val="num" w:pos="6197"/>
        </w:tabs>
        <w:ind w:left="6197" w:hanging="360"/>
      </w:pPr>
      <w:rPr>
        <w:rFonts w:ascii="Wingdings" w:hAnsi="Wingdings" w:hint="default"/>
      </w:rPr>
    </w:lvl>
  </w:abstractNum>
  <w:abstractNum w:abstractNumId="9" w15:restartNumberingAfterBreak="0">
    <w:nsid w:val="0FCB03A2"/>
    <w:multiLevelType w:val="singleLevel"/>
    <w:tmpl w:val="8E14173E"/>
    <w:lvl w:ilvl="0">
      <w:start w:val="1"/>
      <w:numFmt w:val="lowerLetter"/>
      <w:lvlText w:val="(%1)"/>
      <w:lvlJc w:val="left"/>
      <w:pPr>
        <w:tabs>
          <w:tab w:val="num" w:pos="720"/>
        </w:tabs>
        <w:ind w:left="720" w:hanging="360"/>
      </w:pPr>
      <w:rPr>
        <w:rFonts w:hint="default"/>
      </w:rPr>
    </w:lvl>
  </w:abstractNum>
  <w:abstractNum w:abstractNumId="10" w15:restartNumberingAfterBreak="0">
    <w:nsid w:val="115D4876"/>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12462EBA"/>
    <w:multiLevelType w:val="multilevel"/>
    <w:tmpl w:val="8CF89CC4"/>
    <w:lvl w:ilvl="0">
      <w:start w:val="1"/>
      <w:numFmt w:val="bullet"/>
      <w:lvlText w:val=""/>
      <w:lvlJc w:val="left"/>
      <w:pPr>
        <w:tabs>
          <w:tab w:val="num" w:pos="720"/>
        </w:tabs>
        <w:ind w:left="720" w:hanging="360"/>
      </w:pPr>
      <w:rPr>
        <w:rFonts w:ascii="Symbol" w:hAnsi="Symbol" w:hint="default"/>
        <w:color w:val="auto"/>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2E52061"/>
    <w:multiLevelType w:val="singleLevel"/>
    <w:tmpl w:val="91C825E2"/>
    <w:lvl w:ilvl="0">
      <w:start w:val="1"/>
      <w:numFmt w:val="bullet"/>
      <w:lvlText w:val=""/>
      <w:lvlJc w:val="left"/>
      <w:pPr>
        <w:tabs>
          <w:tab w:val="num" w:pos="360"/>
        </w:tabs>
        <w:ind w:left="360" w:hanging="360"/>
      </w:pPr>
      <w:rPr>
        <w:rFonts w:ascii="Symbol" w:hAnsi="Symbol" w:hint="default"/>
        <w:sz w:val="20"/>
      </w:rPr>
    </w:lvl>
  </w:abstractNum>
  <w:abstractNum w:abstractNumId="13" w15:restartNumberingAfterBreak="0">
    <w:nsid w:val="14B349F4"/>
    <w:multiLevelType w:val="singleLevel"/>
    <w:tmpl w:val="8E14173E"/>
    <w:lvl w:ilvl="0">
      <w:start w:val="1"/>
      <w:numFmt w:val="lowerLetter"/>
      <w:lvlText w:val="(%1)"/>
      <w:lvlJc w:val="left"/>
      <w:pPr>
        <w:tabs>
          <w:tab w:val="num" w:pos="720"/>
        </w:tabs>
        <w:ind w:left="720" w:hanging="360"/>
      </w:pPr>
      <w:rPr>
        <w:rFonts w:hint="default"/>
      </w:rPr>
    </w:lvl>
  </w:abstractNum>
  <w:abstractNum w:abstractNumId="14" w15:restartNumberingAfterBreak="0">
    <w:nsid w:val="1ACF3A2C"/>
    <w:multiLevelType w:val="hybridMultilevel"/>
    <w:tmpl w:val="AF6EB63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1D0750B5"/>
    <w:multiLevelType w:val="singleLevel"/>
    <w:tmpl w:val="8E14173E"/>
    <w:lvl w:ilvl="0">
      <w:start w:val="1"/>
      <w:numFmt w:val="lowerLetter"/>
      <w:lvlText w:val="(%1)"/>
      <w:lvlJc w:val="left"/>
      <w:pPr>
        <w:tabs>
          <w:tab w:val="num" w:pos="720"/>
        </w:tabs>
        <w:ind w:left="720" w:hanging="360"/>
      </w:pPr>
      <w:rPr>
        <w:rFonts w:hint="default"/>
      </w:rPr>
    </w:lvl>
  </w:abstractNum>
  <w:abstractNum w:abstractNumId="16" w15:restartNumberingAfterBreak="0">
    <w:nsid w:val="1D5F0EFC"/>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232173F8"/>
    <w:multiLevelType w:val="singleLevel"/>
    <w:tmpl w:val="0C09000F"/>
    <w:lvl w:ilvl="0">
      <w:start w:val="1"/>
      <w:numFmt w:val="decimal"/>
      <w:lvlText w:val="%1."/>
      <w:lvlJc w:val="left"/>
      <w:pPr>
        <w:tabs>
          <w:tab w:val="num" w:pos="360"/>
        </w:tabs>
        <w:ind w:left="360" w:hanging="360"/>
      </w:pPr>
    </w:lvl>
  </w:abstractNum>
  <w:abstractNum w:abstractNumId="18" w15:restartNumberingAfterBreak="0">
    <w:nsid w:val="27330464"/>
    <w:multiLevelType w:val="hybridMultilevel"/>
    <w:tmpl w:val="24541E6A"/>
    <w:lvl w:ilvl="0" w:tplc="19CCF124">
      <w:start w:val="1"/>
      <w:numFmt w:val="bullet"/>
      <w:lvlText w:val="-"/>
      <w:lvlJc w:val="left"/>
      <w:pPr>
        <w:tabs>
          <w:tab w:val="num" w:pos="643"/>
        </w:tabs>
        <w:ind w:left="643" w:hanging="360"/>
      </w:pPr>
      <w:rPr>
        <w:rFonts w:ascii="Courier New" w:hAnsi="Courier New" w:hint="default"/>
        <w:sz w:val="28"/>
        <w:szCs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F253A1"/>
    <w:multiLevelType w:val="multilevel"/>
    <w:tmpl w:val="24541E6A"/>
    <w:lvl w:ilvl="0">
      <w:start w:val="1"/>
      <w:numFmt w:val="bullet"/>
      <w:lvlText w:val="-"/>
      <w:lvlJc w:val="left"/>
      <w:pPr>
        <w:tabs>
          <w:tab w:val="num" w:pos="643"/>
        </w:tabs>
        <w:ind w:left="643" w:hanging="360"/>
      </w:pPr>
      <w:rPr>
        <w:rFonts w:ascii="Courier New" w:hAnsi="Courier New"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0D36E6"/>
    <w:multiLevelType w:val="singleLevel"/>
    <w:tmpl w:val="8E14173E"/>
    <w:lvl w:ilvl="0">
      <w:start w:val="1"/>
      <w:numFmt w:val="lowerLetter"/>
      <w:lvlText w:val="(%1)"/>
      <w:lvlJc w:val="left"/>
      <w:pPr>
        <w:tabs>
          <w:tab w:val="num" w:pos="720"/>
        </w:tabs>
        <w:ind w:left="720" w:hanging="360"/>
      </w:pPr>
      <w:rPr>
        <w:rFonts w:hint="default"/>
      </w:rPr>
    </w:lvl>
  </w:abstractNum>
  <w:abstractNum w:abstractNumId="21" w15:restartNumberingAfterBreak="0">
    <w:nsid w:val="2CB41FF4"/>
    <w:multiLevelType w:val="singleLevel"/>
    <w:tmpl w:val="0C09000F"/>
    <w:lvl w:ilvl="0">
      <w:start w:val="1"/>
      <w:numFmt w:val="decimal"/>
      <w:lvlText w:val="%1."/>
      <w:lvlJc w:val="left"/>
      <w:pPr>
        <w:tabs>
          <w:tab w:val="num" w:pos="360"/>
        </w:tabs>
        <w:ind w:left="360" w:hanging="360"/>
      </w:pPr>
    </w:lvl>
  </w:abstractNum>
  <w:abstractNum w:abstractNumId="22" w15:restartNumberingAfterBreak="0">
    <w:nsid w:val="368967B3"/>
    <w:multiLevelType w:val="singleLevel"/>
    <w:tmpl w:val="8E14173E"/>
    <w:lvl w:ilvl="0">
      <w:start w:val="1"/>
      <w:numFmt w:val="lowerLetter"/>
      <w:lvlText w:val="(%1)"/>
      <w:lvlJc w:val="left"/>
      <w:pPr>
        <w:tabs>
          <w:tab w:val="num" w:pos="720"/>
        </w:tabs>
        <w:ind w:left="720" w:hanging="360"/>
      </w:pPr>
      <w:rPr>
        <w:rFonts w:hint="default"/>
      </w:rPr>
    </w:lvl>
  </w:abstractNum>
  <w:abstractNum w:abstractNumId="23" w15:restartNumberingAfterBreak="0">
    <w:nsid w:val="3A9F1B0F"/>
    <w:multiLevelType w:val="singleLevel"/>
    <w:tmpl w:val="8E14173E"/>
    <w:lvl w:ilvl="0">
      <w:start w:val="1"/>
      <w:numFmt w:val="lowerLetter"/>
      <w:lvlText w:val="(%1)"/>
      <w:lvlJc w:val="left"/>
      <w:pPr>
        <w:tabs>
          <w:tab w:val="num" w:pos="720"/>
        </w:tabs>
        <w:ind w:left="720" w:hanging="360"/>
      </w:pPr>
      <w:rPr>
        <w:rFonts w:hint="default"/>
      </w:rPr>
    </w:lvl>
  </w:abstractNum>
  <w:abstractNum w:abstractNumId="24" w15:restartNumberingAfterBreak="0">
    <w:nsid w:val="40D04055"/>
    <w:multiLevelType w:val="multilevel"/>
    <w:tmpl w:val="C6AEA59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517"/>
        </w:tabs>
        <w:ind w:left="1517" w:hanging="360"/>
      </w:pPr>
      <w:rPr>
        <w:rFonts w:ascii="Courier New" w:hAnsi="Courier New" w:hint="default"/>
        <w:sz w:val="28"/>
        <w:szCs w:val="28"/>
      </w:rPr>
    </w:lvl>
    <w:lvl w:ilvl="2">
      <w:start w:val="1"/>
      <w:numFmt w:val="bullet"/>
      <w:lvlText w:val=""/>
      <w:lvlJc w:val="left"/>
      <w:pPr>
        <w:tabs>
          <w:tab w:val="num" w:pos="2237"/>
        </w:tabs>
        <w:ind w:left="2237" w:hanging="360"/>
      </w:pPr>
      <w:rPr>
        <w:rFonts w:ascii="Wingdings" w:hAnsi="Wingdings" w:hint="default"/>
      </w:rPr>
    </w:lvl>
    <w:lvl w:ilvl="3">
      <w:start w:val="1"/>
      <w:numFmt w:val="bullet"/>
      <w:lvlText w:val=""/>
      <w:lvlJc w:val="left"/>
      <w:pPr>
        <w:tabs>
          <w:tab w:val="num" w:pos="2957"/>
        </w:tabs>
        <w:ind w:left="2957" w:hanging="360"/>
      </w:pPr>
      <w:rPr>
        <w:rFonts w:ascii="Symbol" w:hAnsi="Symbol" w:hint="default"/>
      </w:rPr>
    </w:lvl>
    <w:lvl w:ilvl="4">
      <w:start w:val="1"/>
      <w:numFmt w:val="bullet"/>
      <w:lvlText w:val="o"/>
      <w:lvlJc w:val="left"/>
      <w:pPr>
        <w:tabs>
          <w:tab w:val="num" w:pos="3677"/>
        </w:tabs>
        <w:ind w:left="3677" w:hanging="360"/>
      </w:pPr>
      <w:rPr>
        <w:rFonts w:ascii="Courier New" w:hAnsi="Courier New" w:cs="Courier New" w:hint="default"/>
      </w:rPr>
    </w:lvl>
    <w:lvl w:ilvl="5">
      <w:start w:val="1"/>
      <w:numFmt w:val="bullet"/>
      <w:lvlText w:val=""/>
      <w:lvlJc w:val="left"/>
      <w:pPr>
        <w:tabs>
          <w:tab w:val="num" w:pos="4397"/>
        </w:tabs>
        <w:ind w:left="4397" w:hanging="360"/>
      </w:pPr>
      <w:rPr>
        <w:rFonts w:ascii="Wingdings" w:hAnsi="Wingdings" w:hint="default"/>
      </w:rPr>
    </w:lvl>
    <w:lvl w:ilvl="6">
      <w:start w:val="1"/>
      <w:numFmt w:val="bullet"/>
      <w:lvlText w:val=""/>
      <w:lvlJc w:val="left"/>
      <w:pPr>
        <w:tabs>
          <w:tab w:val="num" w:pos="5117"/>
        </w:tabs>
        <w:ind w:left="5117" w:hanging="360"/>
      </w:pPr>
      <w:rPr>
        <w:rFonts w:ascii="Symbol" w:hAnsi="Symbol" w:hint="default"/>
      </w:rPr>
    </w:lvl>
    <w:lvl w:ilvl="7">
      <w:start w:val="1"/>
      <w:numFmt w:val="bullet"/>
      <w:lvlText w:val="o"/>
      <w:lvlJc w:val="left"/>
      <w:pPr>
        <w:tabs>
          <w:tab w:val="num" w:pos="5837"/>
        </w:tabs>
        <w:ind w:left="5837" w:hanging="360"/>
      </w:pPr>
      <w:rPr>
        <w:rFonts w:ascii="Courier New" w:hAnsi="Courier New" w:cs="Courier New" w:hint="default"/>
      </w:rPr>
    </w:lvl>
    <w:lvl w:ilvl="8">
      <w:start w:val="1"/>
      <w:numFmt w:val="bullet"/>
      <w:lvlText w:val=""/>
      <w:lvlJc w:val="left"/>
      <w:pPr>
        <w:tabs>
          <w:tab w:val="num" w:pos="6557"/>
        </w:tabs>
        <w:ind w:left="6557" w:hanging="360"/>
      </w:pPr>
      <w:rPr>
        <w:rFonts w:ascii="Wingdings" w:hAnsi="Wingdings" w:hint="default"/>
      </w:rPr>
    </w:lvl>
  </w:abstractNum>
  <w:abstractNum w:abstractNumId="25" w15:restartNumberingAfterBreak="0">
    <w:nsid w:val="40D74B5D"/>
    <w:multiLevelType w:val="hybridMultilevel"/>
    <w:tmpl w:val="FC004228"/>
    <w:lvl w:ilvl="0" w:tplc="19CCF124">
      <w:start w:val="1"/>
      <w:numFmt w:val="bullet"/>
      <w:lvlText w:val="-"/>
      <w:lvlJc w:val="left"/>
      <w:pPr>
        <w:tabs>
          <w:tab w:val="num" w:pos="720"/>
        </w:tabs>
        <w:ind w:left="720" w:hanging="360"/>
      </w:pPr>
      <w:rPr>
        <w:rFonts w:ascii="Courier New" w:hAnsi="Courier New" w:hint="default"/>
        <w:sz w:val="28"/>
        <w:szCs w:val="28"/>
      </w:rPr>
    </w:lvl>
    <w:lvl w:ilvl="1" w:tplc="19CCF124">
      <w:start w:val="1"/>
      <w:numFmt w:val="bullet"/>
      <w:lvlText w:val="-"/>
      <w:lvlJc w:val="left"/>
      <w:pPr>
        <w:tabs>
          <w:tab w:val="num" w:pos="1517"/>
        </w:tabs>
        <w:ind w:left="1517" w:hanging="360"/>
      </w:pPr>
      <w:rPr>
        <w:rFonts w:ascii="Courier New" w:hAnsi="Courier New" w:hint="default"/>
        <w:sz w:val="28"/>
        <w:szCs w:val="28"/>
      </w:rPr>
    </w:lvl>
    <w:lvl w:ilvl="2" w:tplc="0C090005" w:tentative="1">
      <w:start w:val="1"/>
      <w:numFmt w:val="bullet"/>
      <w:lvlText w:val=""/>
      <w:lvlJc w:val="left"/>
      <w:pPr>
        <w:tabs>
          <w:tab w:val="num" w:pos="2237"/>
        </w:tabs>
        <w:ind w:left="2237" w:hanging="360"/>
      </w:pPr>
      <w:rPr>
        <w:rFonts w:ascii="Wingdings" w:hAnsi="Wingdings" w:hint="default"/>
      </w:rPr>
    </w:lvl>
    <w:lvl w:ilvl="3" w:tplc="0C090001" w:tentative="1">
      <w:start w:val="1"/>
      <w:numFmt w:val="bullet"/>
      <w:lvlText w:val=""/>
      <w:lvlJc w:val="left"/>
      <w:pPr>
        <w:tabs>
          <w:tab w:val="num" w:pos="2957"/>
        </w:tabs>
        <w:ind w:left="2957" w:hanging="360"/>
      </w:pPr>
      <w:rPr>
        <w:rFonts w:ascii="Symbol" w:hAnsi="Symbol" w:hint="default"/>
      </w:rPr>
    </w:lvl>
    <w:lvl w:ilvl="4" w:tplc="0C090003" w:tentative="1">
      <w:start w:val="1"/>
      <w:numFmt w:val="bullet"/>
      <w:lvlText w:val="o"/>
      <w:lvlJc w:val="left"/>
      <w:pPr>
        <w:tabs>
          <w:tab w:val="num" w:pos="3677"/>
        </w:tabs>
        <w:ind w:left="3677" w:hanging="360"/>
      </w:pPr>
      <w:rPr>
        <w:rFonts w:ascii="Courier New" w:hAnsi="Courier New" w:cs="Courier New" w:hint="default"/>
      </w:rPr>
    </w:lvl>
    <w:lvl w:ilvl="5" w:tplc="0C090005" w:tentative="1">
      <w:start w:val="1"/>
      <w:numFmt w:val="bullet"/>
      <w:lvlText w:val=""/>
      <w:lvlJc w:val="left"/>
      <w:pPr>
        <w:tabs>
          <w:tab w:val="num" w:pos="4397"/>
        </w:tabs>
        <w:ind w:left="4397" w:hanging="360"/>
      </w:pPr>
      <w:rPr>
        <w:rFonts w:ascii="Wingdings" w:hAnsi="Wingdings" w:hint="default"/>
      </w:rPr>
    </w:lvl>
    <w:lvl w:ilvl="6" w:tplc="0C090001" w:tentative="1">
      <w:start w:val="1"/>
      <w:numFmt w:val="bullet"/>
      <w:lvlText w:val=""/>
      <w:lvlJc w:val="left"/>
      <w:pPr>
        <w:tabs>
          <w:tab w:val="num" w:pos="5117"/>
        </w:tabs>
        <w:ind w:left="5117" w:hanging="360"/>
      </w:pPr>
      <w:rPr>
        <w:rFonts w:ascii="Symbol" w:hAnsi="Symbol" w:hint="default"/>
      </w:rPr>
    </w:lvl>
    <w:lvl w:ilvl="7" w:tplc="0C090003" w:tentative="1">
      <w:start w:val="1"/>
      <w:numFmt w:val="bullet"/>
      <w:lvlText w:val="o"/>
      <w:lvlJc w:val="left"/>
      <w:pPr>
        <w:tabs>
          <w:tab w:val="num" w:pos="5837"/>
        </w:tabs>
        <w:ind w:left="5837" w:hanging="360"/>
      </w:pPr>
      <w:rPr>
        <w:rFonts w:ascii="Courier New" w:hAnsi="Courier New" w:cs="Courier New" w:hint="default"/>
      </w:rPr>
    </w:lvl>
    <w:lvl w:ilvl="8" w:tplc="0C090005" w:tentative="1">
      <w:start w:val="1"/>
      <w:numFmt w:val="bullet"/>
      <w:lvlText w:val=""/>
      <w:lvlJc w:val="left"/>
      <w:pPr>
        <w:tabs>
          <w:tab w:val="num" w:pos="6557"/>
        </w:tabs>
        <w:ind w:left="6557" w:hanging="360"/>
      </w:pPr>
      <w:rPr>
        <w:rFonts w:ascii="Wingdings" w:hAnsi="Wingdings" w:hint="default"/>
      </w:rPr>
    </w:lvl>
  </w:abstractNum>
  <w:abstractNum w:abstractNumId="26" w15:restartNumberingAfterBreak="0">
    <w:nsid w:val="40DC69BB"/>
    <w:multiLevelType w:val="multilevel"/>
    <w:tmpl w:val="AC0CF7B2"/>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157"/>
        </w:tabs>
        <w:ind w:left="1157" w:hanging="360"/>
      </w:pPr>
      <w:rPr>
        <w:rFonts w:ascii="Courier New" w:hAnsi="Courier New" w:cs="Courier New" w:hint="default"/>
      </w:rPr>
    </w:lvl>
    <w:lvl w:ilvl="2">
      <w:start w:val="1"/>
      <w:numFmt w:val="bullet"/>
      <w:lvlText w:val=""/>
      <w:lvlJc w:val="left"/>
      <w:pPr>
        <w:tabs>
          <w:tab w:val="num" w:pos="1877"/>
        </w:tabs>
        <w:ind w:left="1877" w:hanging="360"/>
      </w:pPr>
      <w:rPr>
        <w:rFonts w:ascii="Wingdings" w:hAnsi="Wingdings" w:hint="default"/>
      </w:rPr>
    </w:lvl>
    <w:lvl w:ilvl="3">
      <w:start w:val="1"/>
      <w:numFmt w:val="bullet"/>
      <w:lvlText w:val=""/>
      <w:lvlJc w:val="left"/>
      <w:pPr>
        <w:tabs>
          <w:tab w:val="num" w:pos="2597"/>
        </w:tabs>
        <w:ind w:left="2597" w:hanging="360"/>
      </w:pPr>
      <w:rPr>
        <w:rFonts w:ascii="Symbol" w:hAnsi="Symbol" w:hint="default"/>
      </w:rPr>
    </w:lvl>
    <w:lvl w:ilvl="4">
      <w:start w:val="1"/>
      <w:numFmt w:val="bullet"/>
      <w:lvlText w:val="o"/>
      <w:lvlJc w:val="left"/>
      <w:pPr>
        <w:tabs>
          <w:tab w:val="num" w:pos="3317"/>
        </w:tabs>
        <w:ind w:left="3317" w:hanging="360"/>
      </w:pPr>
      <w:rPr>
        <w:rFonts w:ascii="Courier New" w:hAnsi="Courier New" w:cs="Courier New" w:hint="default"/>
      </w:rPr>
    </w:lvl>
    <w:lvl w:ilvl="5">
      <w:start w:val="1"/>
      <w:numFmt w:val="bullet"/>
      <w:lvlText w:val=""/>
      <w:lvlJc w:val="left"/>
      <w:pPr>
        <w:tabs>
          <w:tab w:val="num" w:pos="4037"/>
        </w:tabs>
        <w:ind w:left="4037" w:hanging="360"/>
      </w:pPr>
      <w:rPr>
        <w:rFonts w:ascii="Wingdings" w:hAnsi="Wingdings" w:hint="default"/>
      </w:rPr>
    </w:lvl>
    <w:lvl w:ilvl="6">
      <w:start w:val="1"/>
      <w:numFmt w:val="bullet"/>
      <w:lvlText w:val=""/>
      <w:lvlJc w:val="left"/>
      <w:pPr>
        <w:tabs>
          <w:tab w:val="num" w:pos="4757"/>
        </w:tabs>
        <w:ind w:left="4757" w:hanging="360"/>
      </w:pPr>
      <w:rPr>
        <w:rFonts w:ascii="Symbol" w:hAnsi="Symbol" w:hint="default"/>
      </w:rPr>
    </w:lvl>
    <w:lvl w:ilvl="7">
      <w:start w:val="1"/>
      <w:numFmt w:val="bullet"/>
      <w:lvlText w:val="o"/>
      <w:lvlJc w:val="left"/>
      <w:pPr>
        <w:tabs>
          <w:tab w:val="num" w:pos="5477"/>
        </w:tabs>
        <w:ind w:left="5477" w:hanging="360"/>
      </w:pPr>
      <w:rPr>
        <w:rFonts w:ascii="Courier New" w:hAnsi="Courier New" w:cs="Courier New" w:hint="default"/>
      </w:rPr>
    </w:lvl>
    <w:lvl w:ilvl="8">
      <w:start w:val="1"/>
      <w:numFmt w:val="bullet"/>
      <w:lvlText w:val=""/>
      <w:lvlJc w:val="left"/>
      <w:pPr>
        <w:tabs>
          <w:tab w:val="num" w:pos="6197"/>
        </w:tabs>
        <w:ind w:left="6197" w:hanging="360"/>
      </w:pPr>
      <w:rPr>
        <w:rFonts w:ascii="Wingdings" w:hAnsi="Wingdings" w:hint="default"/>
      </w:rPr>
    </w:lvl>
  </w:abstractNum>
  <w:abstractNum w:abstractNumId="27" w15:restartNumberingAfterBreak="0">
    <w:nsid w:val="47CD464D"/>
    <w:multiLevelType w:val="singleLevel"/>
    <w:tmpl w:val="8E14173E"/>
    <w:lvl w:ilvl="0">
      <w:start w:val="1"/>
      <w:numFmt w:val="lowerLetter"/>
      <w:lvlText w:val="(%1)"/>
      <w:lvlJc w:val="left"/>
      <w:pPr>
        <w:tabs>
          <w:tab w:val="num" w:pos="720"/>
        </w:tabs>
        <w:ind w:left="720" w:hanging="360"/>
      </w:pPr>
      <w:rPr>
        <w:rFonts w:hint="default"/>
      </w:rPr>
    </w:lvl>
  </w:abstractNum>
  <w:abstractNum w:abstractNumId="28" w15:restartNumberingAfterBreak="0">
    <w:nsid w:val="4B9A2591"/>
    <w:multiLevelType w:val="hybridMultilevel"/>
    <w:tmpl w:val="E3748F44"/>
    <w:lvl w:ilvl="0" w:tplc="19CCF124">
      <w:start w:val="1"/>
      <w:numFmt w:val="bullet"/>
      <w:lvlText w:val="-"/>
      <w:lvlJc w:val="left"/>
      <w:pPr>
        <w:tabs>
          <w:tab w:val="num" w:pos="643"/>
        </w:tabs>
        <w:ind w:left="643" w:hanging="360"/>
      </w:pPr>
      <w:rPr>
        <w:rFonts w:ascii="Courier New" w:hAnsi="Courier New" w:hint="default"/>
        <w:sz w:val="28"/>
        <w:szCs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142D4C"/>
    <w:multiLevelType w:val="singleLevel"/>
    <w:tmpl w:val="0C09000F"/>
    <w:lvl w:ilvl="0">
      <w:start w:val="1"/>
      <w:numFmt w:val="decimal"/>
      <w:lvlText w:val="%1."/>
      <w:lvlJc w:val="left"/>
      <w:pPr>
        <w:tabs>
          <w:tab w:val="num" w:pos="360"/>
        </w:tabs>
        <w:ind w:left="360" w:hanging="360"/>
      </w:pPr>
    </w:lvl>
  </w:abstractNum>
  <w:abstractNum w:abstractNumId="30" w15:restartNumberingAfterBreak="0">
    <w:nsid w:val="57CF5EA8"/>
    <w:multiLevelType w:val="multilevel"/>
    <w:tmpl w:val="F082667C"/>
    <w:lvl w:ilvl="0">
      <w:start w:val="1"/>
      <w:numFmt w:val="decimal"/>
      <w:lvlText w:val="%1.0"/>
      <w:lvlJc w:val="left"/>
      <w:pPr>
        <w:tabs>
          <w:tab w:val="num" w:pos="720"/>
        </w:tabs>
        <w:ind w:left="720" w:hanging="720"/>
      </w:pPr>
      <w:rPr>
        <w:rFonts w:hint="default"/>
        <w:b/>
        <w:i w:val="0"/>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15:restartNumberingAfterBreak="0">
    <w:nsid w:val="597A6A61"/>
    <w:multiLevelType w:val="hybridMultilevel"/>
    <w:tmpl w:val="53068C16"/>
    <w:lvl w:ilvl="0" w:tplc="F440F3FE">
      <w:start w:val="1"/>
      <w:numFmt w:val="decimal"/>
      <w:lvlText w:val="%1."/>
      <w:lvlJc w:val="left"/>
      <w:pPr>
        <w:tabs>
          <w:tab w:val="num" w:pos="720"/>
        </w:tabs>
        <w:ind w:left="720" w:hanging="360"/>
      </w:pPr>
      <w:rPr>
        <w:rFonts w:hint="default"/>
      </w:rPr>
    </w:lvl>
    <w:lvl w:ilvl="1" w:tplc="E3D4E11C">
      <w:start w:val="1"/>
      <w:numFmt w:val="bullet"/>
      <w:lvlText w:val=""/>
      <w:lvlJc w:val="left"/>
      <w:pPr>
        <w:tabs>
          <w:tab w:val="num" w:pos="1440"/>
        </w:tabs>
        <w:ind w:left="1440" w:hanging="360"/>
      </w:pPr>
      <w:rPr>
        <w:rFonts w:ascii="Symbol" w:hAnsi="Symbol" w:hint="default"/>
        <w:color w:val="auto"/>
        <w:sz w:val="16"/>
        <w:szCs w:val="16"/>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BB169F8"/>
    <w:multiLevelType w:val="singleLevel"/>
    <w:tmpl w:val="91C825E2"/>
    <w:lvl w:ilvl="0">
      <w:start w:val="1"/>
      <w:numFmt w:val="bullet"/>
      <w:lvlText w:val=""/>
      <w:lvlJc w:val="left"/>
      <w:pPr>
        <w:tabs>
          <w:tab w:val="num" w:pos="360"/>
        </w:tabs>
        <w:ind w:left="360" w:hanging="360"/>
      </w:pPr>
      <w:rPr>
        <w:rFonts w:ascii="Symbol" w:hAnsi="Symbol" w:hint="default"/>
        <w:sz w:val="20"/>
      </w:rPr>
    </w:lvl>
  </w:abstractNum>
  <w:abstractNum w:abstractNumId="33" w15:restartNumberingAfterBreak="0">
    <w:nsid w:val="60AB463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0C4008A"/>
    <w:multiLevelType w:val="singleLevel"/>
    <w:tmpl w:val="8E14173E"/>
    <w:lvl w:ilvl="0">
      <w:start w:val="1"/>
      <w:numFmt w:val="lowerLetter"/>
      <w:lvlText w:val="(%1)"/>
      <w:lvlJc w:val="left"/>
      <w:pPr>
        <w:tabs>
          <w:tab w:val="num" w:pos="720"/>
        </w:tabs>
        <w:ind w:left="720" w:hanging="360"/>
      </w:pPr>
      <w:rPr>
        <w:rFonts w:hint="default"/>
      </w:rPr>
    </w:lvl>
  </w:abstractNum>
  <w:abstractNum w:abstractNumId="35" w15:restartNumberingAfterBreak="0">
    <w:nsid w:val="65FC520C"/>
    <w:multiLevelType w:val="singleLevel"/>
    <w:tmpl w:val="8E14173E"/>
    <w:lvl w:ilvl="0">
      <w:start w:val="1"/>
      <w:numFmt w:val="lowerLetter"/>
      <w:lvlText w:val="(%1)"/>
      <w:lvlJc w:val="left"/>
      <w:pPr>
        <w:tabs>
          <w:tab w:val="num" w:pos="720"/>
        </w:tabs>
        <w:ind w:left="720" w:hanging="360"/>
      </w:pPr>
      <w:rPr>
        <w:rFonts w:hint="default"/>
      </w:rPr>
    </w:lvl>
  </w:abstractNum>
  <w:abstractNum w:abstractNumId="36" w15:restartNumberingAfterBreak="0">
    <w:nsid w:val="66761A2A"/>
    <w:multiLevelType w:val="singleLevel"/>
    <w:tmpl w:val="8E14173E"/>
    <w:lvl w:ilvl="0">
      <w:start w:val="1"/>
      <w:numFmt w:val="lowerLetter"/>
      <w:lvlText w:val="(%1)"/>
      <w:lvlJc w:val="left"/>
      <w:pPr>
        <w:tabs>
          <w:tab w:val="num" w:pos="720"/>
        </w:tabs>
        <w:ind w:left="720" w:hanging="360"/>
      </w:pPr>
      <w:rPr>
        <w:rFonts w:hint="default"/>
      </w:rPr>
    </w:lvl>
  </w:abstractNum>
  <w:abstractNum w:abstractNumId="37" w15:restartNumberingAfterBreak="0">
    <w:nsid w:val="697E5702"/>
    <w:multiLevelType w:val="hybridMultilevel"/>
    <w:tmpl w:val="6000781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D10888"/>
    <w:multiLevelType w:val="singleLevel"/>
    <w:tmpl w:val="0C09000F"/>
    <w:lvl w:ilvl="0">
      <w:start w:val="1"/>
      <w:numFmt w:val="decimal"/>
      <w:lvlText w:val="%1."/>
      <w:lvlJc w:val="left"/>
      <w:pPr>
        <w:tabs>
          <w:tab w:val="num" w:pos="360"/>
        </w:tabs>
        <w:ind w:left="360" w:hanging="360"/>
      </w:pPr>
    </w:lvl>
  </w:abstractNum>
  <w:abstractNum w:abstractNumId="39" w15:restartNumberingAfterBreak="0">
    <w:nsid w:val="6E5A45C4"/>
    <w:multiLevelType w:val="singleLevel"/>
    <w:tmpl w:val="0C09000F"/>
    <w:lvl w:ilvl="0">
      <w:start w:val="1"/>
      <w:numFmt w:val="decimal"/>
      <w:lvlText w:val="%1."/>
      <w:lvlJc w:val="left"/>
      <w:pPr>
        <w:tabs>
          <w:tab w:val="num" w:pos="360"/>
        </w:tabs>
        <w:ind w:left="360" w:hanging="360"/>
      </w:pPr>
    </w:lvl>
  </w:abstractNum>
  <w:abstractNum w:abstractNumId="40" w15:restartNumberingAfterBreak="0">
    <w:nsid w:val="794D62B0"/>
    <w:multiLevelType w:val="singleLevel"/>
    <w:tmpl w:val="0C09000F"/>
    <w:lvl w:ilvl="0">
      <w:start w:val="1"/>
      <w:numFmt w:val="decimal"/>
      <w:lvlText w:val="%1."/>
      <w:lvlJc w:val="left"/>
      <w:pPr>
        <w:tabs>
          <w:tab w:val="num" w:pos="360"/>
        </w:tabs>
        <w:ind w:left="360" w:hanging="360"/>
      </w:pPr>
    </w:lvl>
  </w:abstractNum>
  <w:abstractNum w:abstractNumId="41" w15:restartNumberingAfterBreak="0">
    <w:nsid w:val="7ADF1EC1"/>
    <w:multiLevelType w:val="singleLevel"/>
    <w:tmpl w:val="8E14173E"/>
    <w:lvl w:ilvl="0">
      <w:start w:val="1"/>
      <w:numFmt w:val="lowerLetter"/>
      <w:lvlText w:val="(%1)"/>
      <w:lvlJc w:val="left"/>
      <w:pPr>
        <w:tabs>
          <w:tab w:val="num" w:pos="720"/>
        </w:tabs>
        <w:ind w:left="720" w:hanging="360"/>
      </w:pPr>
      <w:rPr>
        <w:rFonts w:hint="default"/>
      </w:rPr>
    </w:lvl>
  </w:abstractNum>
  <w:num w:numId="1">
    <w:abstractNumId w:val="32"/>
  </w:num>
  <w:num w:numId="2">
    <w:abstractNumId w:val="12"/>
  </w:num>
  <w:num w:numId="3">
    <w:abstractNumId w:val="30"/>
  </w:num>
  <w:num w:numId="4">
    <w:abstractNumId w:val="33"/>
  </w:num>
  <w:num w:numId="5">
    <w:abstractNumId w:val="6"/>
  </w:num>
  <w:num w:numId="6">
    <w:abstractNumId w:val="2"/>
  </w:num>
  <w:num w:numId="7">
    <w:abstractNumId w:val="4"/>
  </w:num>
  <w:num w:numId="8">
    <w:abstractNumId w:val="10"/>
  </w:num>
  <w:num w:numId="9">
    <w:abstractNumId w:val="15"/>
  </w:num>
  <w:num w:numId="10">
    <w:abstractNumId w:val="35"/>
  </w:num>
  <w:num w:numId="11">
    <w:abstractNumId w:val="38"/>
  </w:num>
  <w:num w:numId="12">
    <w:abstractNumId w:val="3"/>
  </w:num>
  <w:num w:numId="13">
    <w:abstractNumId w:val="17"/>
  </w:num>
  <w:num w:numId="14">
    <w:abstractNumId w:val="23"/>
  </w:num>
  <w:num w:numId="15">
    <w:abstractNumId w:val="27"/>
  </w:num>
  <w:num w:numId="16">
    <w:abstractNumId w:val="20"/>
  </w:num>
  <w:num w:numId="17">
    <w:abstractNumId w:val="34"/>
  </w:num>
  <w:num w:numId="18">
    <w:abstractNumId w:val="39"/>
  </w:num>
  <w:num w:numId="19">
    <w:abstractNumId w:val="21"/>
  </w:num>
  <w:num w:numId="20">
    <w:abstractNumId w:val="16"/>
  </w:num>
  <w:num w:numId="21">
    <w:abstractNumId w:val="7"/>
  </w:num>
  <w:num w:numId="22">
    <w:abstractNumId w:val="40"/>
  </w:num>
  <w:num w:numId="23">
    <w:abstractNumId w:val="22"/>
  </w:num>
  <w:num w:numId="24">
    <w:abstractNumId w:val="0"/>
  </w:num>
  <w:num w:numId="25">
    <w:abstractNumId w:val="41"/>
  </w:num>
  <w:num w:numId="26">
    <w:abstractNumId w:val="41"/>
  </w:num>
  <w:num w:numId="27">
    <w:abstractNumId w:val="13"/>
  </w:num>
  <w:num w:numId="28">
    <w:abstractNumId w:val="29"/>
  </w:num>
  <w:num w:numId="29">
    <w:abstractNumId w:val="36"/>
  </w:num>
  <w:num w:numId="30">
    <w:abstractNumId w:val="37"/>
  </w:num>
  <w:num w:numId="31">
    <w:abstractNumId w:val="14"/>
  </w:num>
  <w:num w:numId="32">
    <w:abstractNumId w:val="5"/>
  </w:num>
  <w:num w:numId="33">
    <w:abstractNumId w:val="18"/>
  </w:num>
  <w:num w:numId="34">
    <w:abstractNumId w:val="19"/>
  </w:num>
  <w:num w:numId="35">
    <w:abstractNumId w:val="8"/>
  </w:num>
  <w:num w:numId="36">
    <w:abstractNumId w:val="26"/>
  </w:num>
  <w:num w:numId="37">
    <w:abstractNumId w:val="1"/>
  </w:num>
  <w:num w:numId="38">
    <w:abstractNumId w:val="24"/>
  </w:num>
  <w:num w:numId="39">
    <w:abstractNumId w:val="25"/>
  </w:num>
  <w:num w:numId="40">
    <w:abstractNumId w:val="28"/>
  </w:num>
  <w:num w:numId="41">
    <w:abstractNumId w:val="31"/>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CFA"/>
    <w:rsid w:val="000022D8"/>
    <w:rsid w:val="00004EA7"/>
    <w:rsid w:val="000129F6"/>
    <w:rsid w:val="00021DB7"/>
    <w:rsid w:val="00040D3B"/>
    <w:rsid w:val="000443C8"/>
    <w:rsid w:val="0005290C"/>
    <w:rsid w:val="00070DEE"/>
    <w:rsid w:val="000848E0"/>
    <w:rsid w:val="00095A4E"/>
    <w:rsid w:val="00097110"/>
    <w:rsid w:val="000A4EDA"/>
    <w:rsid w:val="000A5CFA"/>
    <w:rsid w:val="000B0DAA"/>
    <w:rsid w:val="000D1C75"/>
    <w:rsid w:val="000D487D"/>
    <w:rsid w:val="000E0A0F"/>
    <w:rsid w:val="00120332"/>
    <w:rsid w:val="00135E56"/>
    <w:rsid w:val="00137B96"/>
    <w:rsid w:val="00147A3B"/>
    <w:rsid w:val="001825C0"/>
    <w:rsid w:val="00187BFB"/>
    <w:rsid w:val="001B0BF7"/>
    <w:rsid w:val="001B4AFF"/>
    <w:rsid w:val="001B4CE6"/>
    <w:rsid w:val="001E43C5"/>
    <w:rsid w:val="002066FC"/>
    <w:rsid w:val="00214ED2"/>
    <w:rsid w:val="0023154E"/>
    <w:rsid w:val="00240133"/>
    <w:rsid w:val="00255932"/>
    <w:rsid w:val="00296E54"/>
    <w:rsid w:val="002B2A8B"/>
    <w:rsid w:val="002C388C"/>
    <w:rsid w:val="002F569E"/>
    <w:rsid w:val="00311313"/>
    <w:rsid w:val="00360411"/>
    <w:rsid w:val="003A48EA"/>
    <w:rsid w:val="003B54F1"/>
    <w:rsid w:val="003C7FB3"/>
    <w:rsid w:val="003E05AA"/>
    <w:rsid w:val="0040186B"/>
    <w:rsid w:val="0041521F"/>
    <w:rsid w:val="0043222E"/>
    <w:rsid w:val="0043764F"/>
    <w:rsid w:val="004621B8"/>
    <w:rsid w:val="0048155B"/>
    <w:rsid w:val="004900C7"/>
    <w:rsid w:val="0049446B"/>
    <w:rsid w:val="004A3A6E"/>
    <w:rsid w:val="004A57B3"/>
    <w:rsid w:val="004B05BB"/>
    <w:rsid w:val="004C169A"/>
    <w:rsid w:val="004D08D2"/>
    <w:rsid w:val="00511016"/>
    <w:rsid w:val="00532999"/>
    <w:rsid w:val="00577602"/>
    <w:rsid w:val="005A3BD6"/>
    <w:rsid w:val="005B230A"/>
    <w:rsid w:val="005E6AEB"/>
    <w:rsid w:val="005F1CEC"/>
    <w:rsid w:val="005F2F8B"/>
    <w:rsid w:val="00601CD5"/>
    <w:rsid w:val="0060245B"/>
    <w:rsid w:val="00604F31"/>
    <w:rsid w:val="006434DB"/>
    <w:rsid w:val="00663E5E"/>
    <w:rsid w:val="00696AAB"/>
    <w:rsid w:val="006D2E7A"/>
    <w:rsid w:val="0071534E"/>
    <w:rsid w:val="00721A4D"/>
    <w:rsid w:val="00740F3C"/>
    <w:rsid w:val="00752D64"/>
    <w:rsid w:val="007627BC"/>
    <w:rsid w:val="00764810"/>
    <w:rsid w:val="00766F5E"/>
    <w:rsid w:val="00770BA5"/>
    <w:rsid w:val="00771374"/>
    <w:rsid w:val="00793EB7"/>
    <w:rsid w:val="007B696F"/>
    <w:rsid w:val="007F2A91"/>
    <w:rsid w:val="007F3E01"/>
    <w:rsid w:val="0082106F"/>
    <w:rsid w:val="008260A7"/>
    <w:rsid w:val="00867A45"/>
    <w:rsid w:val="00886E2B"/>
    <w:rsid w:val="00897424"/>
    <w:rsid w:val="008A4BFE"/>
    <w:rsid w:val="008A5621"/>
    <w:rsid w:val="008D0AE5"/>
    <w:rsid w:val="008D6ED2"/>
    <w:rsid w:val="00914D77"/>
    <w:rsid w:val="00922700"/>
    <w:rsid w:val="00942253"/>
    <w:rsid w:val="009844E6"/>
    <w:rsid w:val="0099112E"/>
    <w:rsid w:val="009B1D94"/>
    <w:rsid w:val="009C5E25"/>
    <w:rsid w:val="009E54B0"/>
    <w:rsid w:val="009F6EC1"/>
    <w:rsid w:val="00A0320F"/>
    <w:rsid w:val="00A04FA6"/>
    <w:rsid w:val="00A256BE"/>
    <w:rsid w:val="00A97925"/>
    <w:rsid w:val="00AA1ACE"/>
    <w:rsid w:val="00AF17CC"/>
    <w:rsid w:val="00B04707"/>
    <w:rsid w:val="00B47E7D"/>
    <w:rsid w:val="00B64484"/>
    <w:rsid w:val="00B7705D"/>
    <w:rsid w:val="00B869DF"/>
    <w:rsid w:val="00B924F2"/>
    <w:rsid w:val="00BA06A2"/>
    <w:rsid w:val="00BA45BA"/>
    <w:rsid w:val="00BA5A63"/>
    <w:rsid w:val="00BE7A71"/>
    <w:rsid w:val="00BF0271"/>
    <w:rsid w:val="00BF0B0B"/>
    <w:rsid w:val="00C23C78"/>
    <w:rsid w:val="00C25FAC"/>
    <w:rsid w:val="00C5785C"/>
    <w:rsid w:val="00C64D54"/>
    <w:rsid w:val="00CC34BF"/>
    <w:rsid w:val="00CD7409"/>
    <w:rsid w:val="00CE02BC"/>
    <w:rsid w:val="00CE5029"/>
    <w:rsid w:val="00D016B1"/>
    <w:rsid w:val="00D02ED6"/>
    <w:rsid w:val="00D26C5E"/>
    <w:rsid w:val="00D44EC3"/>
    <w:rsid w:val="00D737DB"/>
    <w:rsid w:val="00D838BF"/>
    <w:rsid w:val="00DA767B"/>
    <w:rsid w:val="00DB1F78"/>
    <w:rsid w:val="00E341FC"/>
    <w:rsid w:val="00E50F90"/>
    <w:rsid w:val="00E51CD5"/>
    <w:rsid w:val="00E63B3D"/>
    <w:rsid w:val="00EB607F"/>
    <w:rsid w:val="00EE6AC8"/>
    <w:rsid w:val="00EF6CA4"/>
    <w:rsid w:val="00F25C26"/>
    <w:rsid w:val="00F80D4D"/>
    <w:rsid w:val="00F870ED"/>
    <w:rsid w:val="00FA0C06"/>
    <w:rsid w:val="00FB1F7C"/>
    <w:rsid w:val="00FF3C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both"/>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BodyText">
    <w:name w:val="Body Text"/>
    <w:basedOn w:val="Normal"/>
    <w:pPr>
      <w:jc w:val="both"/>
    </w:pPr>
    <w:rPr>
      <w:b/>
    </w:rPr>
  </w:style>
  <w:style w:type="character" w:styleId="Hyperlink">
    <w:name w:val="Hyperlink"/>
    <w:basedOn w:val="DefaultParagraphFont"/>
    <w:rPr>
      <w:color w:val="0000FF"/>
      <w:u w:val="single"/>
    </w:rPr>
  </w:style>
  <w:style w:type="paragraph" w:styleId="BodyText2">
    <w:name w:val="Body Text 2"/>
    <w:basedOn w:val="Normal"/>
    <w:pPr>
      <w:tabs>
        <w:tab w:val="left" w:pos="0"/>
        <w:tab w:val="left" w:pos="142"/>
        <w:tab w:val="left" w:pos="284"/>
      </w:tabs>
      <w:ind w:right="45"/>
      <w:jc w:val="both"/>
    </w:pPr>
    <w:rPr>
      <w:lang w:val="en-US"/>
    </w:rPr>
  </w:style>
  <w:style w:type="paragraph" w:styleId="BodyText3">
    <w:name w:val="Body Text 3"/>
    <w:basedOn w:val="Normal"/>
    <w:pPr>
      <w:jc w:val="both"/>
    </w:pPr>
  </w:style>
  <w:style w:type="table" w:styleId="TableGrid">
    <w:name w:val="Table Grid"/>
    <w:basedOn w:val="TableNormal"/>
    <w:rsid w:val="008D6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9844E6"/>
    <w:rPr>
      <w:sz w:val="20"/>
    </w:rPr>
  </w:style>
  <w:style w:type="character" w:styleId="FootnoteReference">
    <w:name w:val="footnote reference"/>
    <w:basedOn w:val="DefaultParagraphFont"/>
    <w:semiHidden/>
    <w:rsid w:val="009844E6"/>
    <w:rPr>
      <w:vertAlign w:val="superscript"/>
    </w:rPr>
  </w:style>
  <w:style w:type="paragraph" w:styleId="Header">
    <w:name w:val="header"/>
    <w:basedOn w:val="Normal"/>
    <w:rsid w:val="00914D77"/>
    <w:pPr>
      <w:tabs>
        <w:tab w:val="center" w:pos="4153"/>
        <w:tab w:val="right" w:pos="8306"/>
      </w:tabs>
    </w:pPr>
  </w:style>
  <w:style w:type="paragraph" w:styleId="Footer">
    <w:name w:val="footer"/>
    <w:basedOn w:val="Normal"/>
    <w:rsid w:val="00914D77"/>
    <w:pPr>
      <w:tabs>
        <w:tab w:val="center" w:pos="4153"/>
        <w:tab w:val="right" w:pos="8306"/>
      </w:tabs>
    </w:pPr>
  </w:style>
  <w:style w:type="paragraph" w:customStyle="1" w:styleId="CharCharCharCharChar">
    <w:name w:val="Char Char Char Char Char"/>
    <w:basedOn w:val="Normal"/>
    <w:rsid w:val="00914D77"/>
    <w:pPr>
      <w:ind w:left="720"/>
    </w:pPr>
    <w:rPr>
      <w:rFonts w:cs="Arial"/>
      <w:szCs w:val="24"/>
      <w:lang w:val="en-US" w:eastAsia="en-US"/>
    </w:rPr>
  </w:style>
  <w:style w:type="character" w:styleId="PageNumber">
    <w:name w:val="page number"/>
    <w:basedOn w:val="DefaultParagraphFont"/>
    <w:rsid w:val="00914D77"/>
  </w:style>
  <w:style w:type="paragraph" w:customStyle="1" w:styleId="CharCharChar">
    <w:name w:val="Char Char Char"/>
    <w:basedOn w:val="Normal"/>
    <w:rsid w:val="00914D77"/>
    <w:rPr>
      <w:rFonts w:cs="Arial"/>
      <w:b/>
      <w:szCs w:val="24"/>
      <w:lang w:eastAsia="en-US"/>
    </w:rPr>
  </w:style>
  <w:style w:type="paragraph" w:styleId="BalloonText">
    <w:name w:val="Balloon Text"/>
    <w:basedOn w:val="Normal"/>
    <w:semiHidden/>
    <w:rsid w:val="00137B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ttachments/Bil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1908</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2207</CharactersWithSpaces>
  <SharedDoc>false</SharedDoc>
  <HyperlinkBase>https://www.cabinet.qld.gov.au/documents/2009/Oct/Health Practitioner Law Bill 09/</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2010-10-22T04:50:00Z</cp:lastPrinted>
  <dcterms:created xsi:type="dcterms:W3CDTF">2017-10-24T22:03:00Z</dcterms:created>
  <dcterms:modified xsi:type="dcterms:W3CDTF">2018-03-06T00:59:00Z</dcterms:modified>
  <cp:category>Health,Regulatory_Reform</cp:category>
</cp:coreProperties>
</file>